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999" w:rsidRDefault="005B0999" w:rsidP="005B0999">
      <w:pPr>
        <w:jc w:val="center"/>
      </w:pPr>
      <w:bookmarkStart w:id="0" w:name="_GoBack"/>
      <w:bookmarkEnd w:id="0"/>
      <w:r>
        <w:t>Unit 4 Study Guide</w:t>
      </w:r>
    </w:p>
    <w:p w:rsidR="005B0999" w:rsidRDefault="005B0999" w:rsidP="005B0999">
      <w:r>
        <w:t>Unit 4: Immigration &amp; Urbanization</w:t>
      </w:r>
    </w:p>
    <w:p w:rsidR="005B0999" w:rsidRDefault="005B0999" w:rsidP="005B0999">
      <w:pPr>
        <w:spacing w:line="240" w:lineRule="auto"/>
        <w:contextualSpacing/>
      </w:pPr>
      <w:r>
        <w:t xml:space="preserve"> </w:t>
      </w:r>
    </w:p>
    <w:p w:rsidR="005B0999" w:rsidRDefault="005B0999" w:rsidP="005B0999">
      <w:pPr>
        <w:spacing w:line="240" w:lineRule="auto"/>
        <w:contextualSpacing/>
        <w:sectPr w:rsidR="005B0999">
          <w:footerReference w:type="default" r:id="rId6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B0999" w:rsidRDefault="005B0999" w:rsidP="005B0999">
      <w:pPr>
        <w:spacing w:line="240" w:lineRule="auto"/>
        <w:contextualSpacing/>
      </w:pPr>
      <w:r>
        <w:lastRenderedPageBreak/>
        <w:t>Urbanization</w:t>
      </w:r>
    </w:p>
    <w:p w:rsidR="005B0999" w:rsidRDefault="005B0999" w:rsidP="005B0999">
      <w:pPr>
        <w:spacing w:line="240" w:lineRule="auto"/>
        <w:contextualSpacing/>
      </w:pPr>
      <w:r>
        <w:t xml:space="preserve">Government regulation of food and drugs </w:t>
      </w:r>
    </w:p>
    <w:p w:rsidR="005B0999" w:rsidRDefault="005B0999" w:rsidP="005B0999">
      <w:pPr>
        <w:spacing w:line="240" w:lineRule="auto"/>
        <w:contextualSpacing/>
      </w:pPr>
      <w:r>
        <w:t xml:space="preserve">Child labor </w:t>
      </w:r>
    </w:p>
    <w:p w:rsidR="005B0999" w:rsidRDefault="005B0999" w:rsidP="005B0999">
      <w:pPr>
        <w:spacing w:line="240" w:lineRule="auto"/>
        <w:contextualSpacing/>
      </w:pPr>
      <w:r>
        <w:t xml:space="preserve">Ida Tarbell </w:t>
      </w:r>
    </w:p>
    <w:p w:rsidR="005B0999" w:rsidRDefault="005B0999" w:rsidP="005B0999">
      <w:pPr>
        <w:spacing w:line="240" w:lineRule="auto"/>
        <w:contextualSpacing/>
      </w:pPr>
      <w:r>
        <w:t xml:space="preserve">Political Machines </w:t>
      </w:r>
    </w:p>
    <w:p w:rsidR="005B0999" w:rsidRDefault="005B0999" w:rsidP="005B0999">
      <w:pPr>
        <w:spacing w:line="240" w:lineRule="auto"/>
        <w:contextualSpacing/>
      </w:pPr>
      <w:r>
        <w:t xml:space="preserve">Muckrakers </w:t>
      </w:r>
    </w:p>
    <w:p w:rsidR="005B0999" w:rsidRDefault="005B0999" w:rsidP="005B0999">
      <w:pPr>
        <w:spacing w:line="240" w:lineRule="auto"/>
        <w:contextualSpacing/>
      </w:pPr>
      <w:r>
        <w:t xml:space="preserve">Settlement Houses </w:t>
      </w:r>
    </w:p>
    <w:p w:rsidR="005B0999" w:rsidRDefault="005B0999" w:rsidP="005B0999">
      <w:pPr>
        <w:spacing w:line="240" w:lineRule="auto"/>
        <w:contextualSpacing/>
      </w:pPr>
      <w:r>
        <w:t xml:space="preserve">Suffrage Movement </w:t>
      </w:r>
    </w:p>
    <w:p w:rsidR="005B0999" w:rsidRDefault="005B0999" w:rsidP="005B0999">
      <w:pPr>
        <w:spacing w:line="240" w:lineRule="auto"/>
        <w:contextualSpacing/>
      </w:pPr>
      <w:r>
        <w:t>Social Gospel Movement</w:t>
      </w:r>
    </w:p>
    <w:p w:rsidR="005B0999" w:rsidRDefault="005B0999" w:rsidP="005B0999">
      <w:pPr>
        <w:spacing w:line="240" w:lineRule="auto"/>
        <w:contextualSpacing/>
      </w:pPr>
      <w:r>
        <w:t xml:space="preserve">Boss Tweed </w:t>
      </w:r>
    </w:p>
    <w:p w:rsidR="005B0999" w:rsidRDefault="005B0999" w:rsidP="005B0999">
      <w:pPr>
        <w:spacing w:line="240" w:lineRule="auto"/>
        <w:contextualSpacing/>
      </w:pPr>
      <w:r>
        <w:lastRenderedPageBreak/>
        <w:t>Populism</w:t>
      </w:r>
    </w:p>
    <w:p w:rsidR="005B0999" w:rsidRDefault="005B0999" w:rsidP="005B0999">
      <w:pPr>
        <w:spacing w:line="240" w:lineRule="auto"/>
        <w:contextualSpacing/>
      </w:pPr>
      <w:r>
        <w:t>The Grange</w:t>
      </w:r>
    </w:p>
    <w:p w:rsidR="005B0999" w:rsidRDefault="005B0999" w:rsidP="005B0999">
      <w:pPr>
        <w:spacing w:line="240" w:lineRule="auto"/>
        <w:contextualSpacing/>
      </w:pPr>
      <w:r>
        <w:t>Gilded Age</w:t>
      </w:r>
    </w:p>
    <w:p w:rsidR="005B0999" w:rsidRDefault="005B0999" w:rsidP="005B0999">
      <w:pPr>
        <w:spacing w:line="240" w:lineRule="auto"/>
        <w:contextualSpacing/>
      </w:pPr>
      <w:r>
        <w:t xml:space="preserve">Urbanization </w:t>
      </w:r>
    </w:p>
    <w:p w:rsidR="005B0999" w:rsidRDefault="005B0999" w:rsidP="005B0999">
      <w:pPr>
        <w:spacing w:line="240" w:lineRule="auto"/>
        <w:contextualSpacing/>
      </w:pPr>
      <w:r>
        <w:t xml:space="preserve">Chinese Exclusion Act </w:t>
      </w:r>
    </w:p>
    <w:p w:rsidR="005B0999" w:rsidRDefault="005B0999" w:rsidP="005B0999">
      <w:pPr>
        <w:spacing w:line="240" w:lineRule="auto"/>
        <w:contextualSpacing/>
      </w:pPr>
      <w:r>
        <w:t xml:space="preserve">Gentlemen’s Agreement </w:t>
      </w:r>
    </w:p>
    <w:p w:rsidR="005B0999" w:rsidRDefault="005B0999" w:rsidP="005B0999">
      <w:pPr>
        <w:spacing w:line="240" w:lineRule="auto"/>
        <w:contextualSpacing/>
      </w:pPr>
      <w:r>
        <w:t xml:space="preserve">Immigration </w:t>
      </w:r>
    </w:p>
    <w:p w:rsidR="005B0999" w:rsidRDefault="005B0999" w:rsidP="005B0999">
      <w:pPr>
        <w:spacing w:line="240" w:lineRule="auto"/>
        <w:contextualSpacing/>
      </w:pPr>
      <w:r>
        <w:t>Urban centers</w:t>
      </w:r>
    </w:p>
    <w:p w:rsidR="005B0999" w:rsidRDefault="005B0999" w:rsidP="005B0999">
      <w:pPr>
        <w:spacing w:line="240" w:lineRule="auto"/>
        <w:contextualSpacing/>
      </w:pPr>
      <w:r>
        <w:t xml:space="preserve">Ellis / Angel Island </w:t>
      </w:r>
    </w:p>
    <w:p w:rsidR="005B0999" w:rsidRDefault="005B0999" w:rsidP="005B0999">
      <w:pPr>
        <w:sectPr w:rsidR="005B0999" w:rsidSect="005B0999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5B0999" w:rsidRDefault="005B0999" w:rsidP="005B0999">
      <w:r>
        <w:lastRenderedPageBreak/>
        <w:t xml:space="preserve"> </w:t>
      </w:r>
    </w:p>
    <w:p w:rsidR="005B0999" w:rsidRDefault="005B0999" w:rsidP="005B0999">
      <w:r>
        <w:t xml:space="preserve"> </w:t>
      </w:r>
    </w:p>
    <w:p w:rsidR="005B0999" w:rsidRDefault="005B0999" w:rsidP="005B0999">
      <w:r>
        <w:t>1. Compare &amp; contrast the experience of European immigrants (</w:t>
      </w:r>
      <w:proofErr w:type="spellStart"/>
      <w:r>
        <w:t>pg</w:t>
      </w:r>
      <w:proofErr w:type="spellEnd"/>
      <w:r>
        <w:t xml:space="preserve"> 114-115) in the East to that of Asian </w:t>
      </w:r>
    </w:p>
    <w:p w:rsidR="005B0999" w:rsidRDefault="005B0999" w:rsidP="005B0999">
      <w:proofErr w:type="gramStart"/>
      <w:r>
        <w:t>immigrants</w:t>
      </w:r>
      <w:proofErr w:type="gramEnd"/>
      <w:r>
        <w:t xml:space="preserve"> in the West (the Chinese Exclusion Act (</w:t>
      </w:r>
      <w:proofErr w:type="spellStart"/>
      <w:r>
        <w:t>pg</w:t>
      </w:r>
      <w:proofErr w:type="spellEnd"/>
      <w:r>
        <w:t xml:space="preserve"> 116), Gentleman’s Agreement with Japan (</w:t>
      </w:r>
      <w:proofErr w:type="spellStart"/>
      <w:r>
        <w:t>pg</w:t>
      </w:r>
      <w:proofErr w:type="spellEnd"/>
      <w:r>
        <w:t xml:space="preserve"> 117) (honors extended response). </w:t>
      </w:r>
    </w:p>
    <w:p w:rsidR="005B0999" w:rsidRDefault="005B0999" w:rsidP="005B0999"/>
    <w:p w:rsidR="005B0999" w:rsidRDefault="005B0999" w:rsidP="005B0999">
      <w:r>
        <w:t xml:space="preserve">2. What social problems needed to be addressed in the American cities in the late 19th and early </w:t>
      </w:r>
      <w:proofErr w:type="gramStart"/>
      <w:r>
        <w:t>20th</w:t>
      </w:r>
      <w:proofErr w:type="gramEnd"/>
      <w:r>
        <w:t xml:space="preserve"> </w:t>
      </w:r>
    </w:p>
    <w:p w:rsidR="005B0999" w:rsidRDefault="005B0999" w:rsidP="005B0999">
      <w:proofErr w:type="gramStart"/>
      <w:r>
        <w:t>centuries</w:t>
      </w:r>
      <w:proofErr w:type="gramEnd"/>
      <w:r>
        <w:t>? (</w:t>
      </w:r>
      <w:proofErr w:type="spellStart"/>
      <w:r>
        <w:t>pg</w:t>
      </w:r>
      <w:proofErr w:type="spellEnd"/>
      <w:r>
        <w:t xml:space="preserve"> 120-124)</w:t>
      </w:r>
    </w:p>
    <w:p w:rsidR="005B0999" w:rsidRDefault="005B0999" w:rsidP="005B0999"/>
    <w:p w:rsidR="005B0999" w:rsidRDefault="005B0999" w:rsidP="005B0999"/>
    <w:p w:rsidR="005B0999" w:rsidRDefault="005B0999" w:rsidP="005B0999">
      <w:r>
        <w:t>3. What organizations worked to shape public policy, restore economic opportunities and correct injustices in American life and how did they do it?  (</w:t>
      </w:r>
      <w:proofErr w:type="spellStart"/>
      <w:r>
        <w:t>pg</w:t>
      </w:r>
      <w:proofErr w:type="spellEnd"/>
      <w:r>
        <w:t xml:space="preserve"> 125)</w:t>
      </w:r>
    </w:p>
    <w:p w:rsidR="005B0999" w:rsidRDefault="005B0999" w:rsidP="005B0999"/>
    <w:p w:rsidR="005B0999" w:rsidRDefault="005B0999" w:rsidP="005B0999"/>
    <w:p w:rsidR="005B0999" w:rsidRDefault="00CC61AF" w:rsidP="005B0999">
      <w:r>
        <w:t>4. Describe</w:t>
      </w:r>
      <w:r w:rsidR="005B0999">
        <w:t xml:space="preserve"> the </w:t>
      </w:r>
      <w:r>
        <w:t>ways political machines could have had an effect on</w:t>
      </w:r>
      <w:r w:rsidR="005B0999">
        <w:t xml:space="preserve"> U.S. cities in the late 19th and early 20th centuries? (</w:t>
      </w:r>
      <w:proofErr w:type="spellStart"/>
      <w:r w:rsidR="005B0999">
        <w:t>pg</w:t>
      </w:r>
      <w:proofErr w:type="spellEnd"/>
      <w:r w:rsidR="005B0999">
        <w:t xml:space="preserve"> 120)</w:t>
      </w:r>
    </w:p>
    <w:p w:rsidR="005B0999" w:rsidRDefault="005B0999" w:rsidP="005B0999"/>
    <w:p w:rsidR="006E0E7C" w:rsidRDefault="005B0999" w:rsidP="005B0999">
      <w:r>
        <w:t xml:space="preserve">5. </w:t>
      </w:r>
      <w:r w:rsidR="00CC61AF">
        <w:t>In what ways do you believe American’s lives were</w:t>
      </w:r>
      <w:r>
        <w:t xml:space="preserve"> change</w:t>
      </w:r>
      <w:r w:rsidR="00CC61AF">
        <w:t>d</w:t>
      </w:r>
      <w:r>
        <w:t xml:space="preserve"> as America shifted from an agrarian to an industrial society?</w:t>
      </w:r>
    </w:p>
    <w:sectPr w:rsidR="006E0E7C" w:rsidSect="005B0999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6488" w:rsidRDefault="00DE6488" w:rsidP="005B0999">
      <w:pPr>
        <w:spacing w:after="0" w:line="240" w:lineRule="auto"/>
      </w:pPr>
      <w:r>
        <w:separator/>
      </w:r>
    </w:p>
  </w:endnote>
  <w:endnote w:type="continuationSeparator" w:id="0">
    <w:p w:rsidR="00DE6488" w:rsidRDefault="00DE6488" w:rsidP="005B0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999" w:rsidRPr="005B0999" w:rsidRDefault="005B0999" w:rsidP="005B0999">
    <w:pPr>
      <w:pStyle w:val="Header"/>
      <w:rPr>
        <w:sz w:val="16"/>
      </w:rPr>
    </w:pPr>
    <w:r w:rsidRPr="005B0999">
      <w:rPr>
        <w:sz w:val="16"/>
      </w:rPr>
      <w:t>Thank you Marion County for the Study Guide</w:t>
    </w:r>
  </w:p>
  <w:p w:rsidR="005B0999" w:rsidRDefault="005B09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6488" w:rsidRDefault="00DE6488" w:rsidP="005B0999">
      <w:pPr>
        <w:spacing w:after="0" w:line="240" w:lineRule="auto"/>
      </w:pPr>
      <w:r>
        <w:separator/>
      </w:r>
    </w:p>
  </w:footnote>
  <w:footnote w:type="continuationSeparator" w:id="0">
    <w:p w:rsidR="00DE6488" w:rsidRDefault="00DE6488" w:rsidP="005B09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999"/>
    <w:rsid w:val="005B0999"/>
    <w:rsid w:val="006E0E7C"/>
    <w:rsid w:val="008350C6"/>
    <w:rsid w:val="00A74CA3"/>
    <w:rsid w:val="00AC5B1C"/>
    <w:rsid w:val="00C7394C"/>
    <w:rsid w:val="00CC61AF"/>
    <w:rsid w:val="00D93DDF"/>
    <w:rsid w:val="00DE6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AE34EE3-4015-49CE-8F18-327EB026A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09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0999"/>
  </w:style>
  <w:style w:type="paragraph" w:styleId="Footer">
    <w:name w:val="footer"/>
    <w:basedOn w:val="Normal"/>
    <w:link w:val="FooterChar"/>
    <w:uiPriority w:val="99"/>
    <w:unhideWhenUsed/>
    <w:rsid w:val="005B09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09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Duval County Public Schools</Company>
  <LinksUpToDate>false</LinksUpToDate>
  <CharactersWithSpaces>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Mcdonald, Damien L.</dc:creator>
  <cp:lastModifiedBy>Sacerdote, Kevin R.</cp:lastModifiedBy>
  <cp:revision>2</cp:revision>
  <cp:lastPrinted>2015-01-15T17:06:00Z</cp:lastPrinted>
  <dcterms:created xsi:type="dcterms:W3CDTF">2015-10-08T14:27:00Z</dcterms:created>
  <dcterms:modified xsi:type="dcterms:W3CDTF">2015-10-08T14:27:00Z</dcterms:modified>
</cp:coreProperties>
</file>